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C7" w:rsidRDefault="00D843CA">
      <w:pPr>
        <w:pStyle w:val="1"/>
        <w:spacing w:before="75"/>
      </w:pPr>
      <w:r>
        <w:t>График</w:t>
      </w:r>
    </w:p>
    <w:p w:rsidR="007E4AC7" w:rsidRDefault="00D843CA">
      <w:pPr>
        <w:spacing w:before="46"/>
        <w:ind w:left="479" w:right="98"/>
        <w:jc w:val="center"/>
        <w:rPr>
          <w:b/>
          <w:sz w:val="28"/>
        </w:rPr>
      </w:pPr>
      <w:r>
        <w:rPr>
          <w:b/>
          <w:sz w:val="28"/>
        </w:rPr>
        <w:t>проведения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процедур,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запланированных</w:t>
      </w:r>
    </w:p>
    <w:p w:rsidR="00321806" w:rsidRDefault="00321806" w:rsidP="00321806">
      <w:pPr>
        <w:spacing w:before="7"/>
        <w:jc w:val="center"/>
        <w:rPr>
          <w:b/>
          <w:sz w:val="28"/>
          <w:szCs w:val="28"/>
        </w:rPr>
      </w:pPr>
      <w:r w:rsidRPr="00321806">
        <w:rPr>
          <w:b/>
          <w:sz w:val="28"/>
          <w:szCs w:val="28"/>
        </w:rPr>
        <w:t>в МОУ «</w:t>
      </w:r>
      <w:proofErr w:type="spellStart"/>
      <w:r w:rsidRPr="00321806">
        <w:rPr>
          <w:b/>
          <w:sz w:val="28"/>
          <w:szCs w:val="28"/>
        </w:rPr>
        <w:t>Ровновская</w:t>
      </w:r>
      <w:proofErr w:type="spellEnd"/>
      <w:r w:rsidRPr="00321806">
        <w:rPr>
          <w:b/>
          <w:sz w:val="28"/>
          <w:szCs w:val="28"/>
        </w:rPr>
        <w:t xml:space="preserve"> ООШ </w:t>
      </w:r>
      <w:proofErr w:type="spellStart"/>
      <w:r w:rsidRPr="00321806">
        <w:rPr>
          <w:b/>
          <w:sz w:val="28"/>
          <w:szCs w:val="28"/>
        </w:rPr>
        <w:t>Вейделевского</w:t>
      </w:r>
      <w:proofErr w:type="spellEnd"/>
      <w:r w:rsidRPr="00321806">
        <w:rPr>
          <w:b/>
          <w:sz w:val="28"/>
          <w:szCs w:val="28"/>
        </w:rPr>
        <w:t xml:space="preserve"> района Белгородской </w:t>
      </w:r>
      <w:proofErr w:type="spellStart"/>
      <w:r w:rsidRPr="00321806">
        <w:rPr>
          <w:b/>
          <w:sz w:val="28"/>
          <w:szCs w:val="28"/>
        </w:rPr>
        <w:t>области»</w:t>
      </w:r>
      <w:proofErr w:type="spellEnd"/>
    </w:p>
    <w:p w:rsidR="007E4AC7" w:rsidRPr="00321806" w:rsidRDefault="00321806" w:rsidP="00321806">
      <w:pPr>
        <w:spacing w:before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2022-2023 учебном году</w:t>
      </w:r>
    </w:p>
    <w:p w:rsidR="00C17CD9" w:rsidRDefault="00C17CD9">
      <w:pPr>
        <w:pStyle w:val="a3"/>
        <w:spacing w:after="4"/>
        <w:ind w:left="357" w:right="98"/>
        <w:jc w:val="center"/>
      </w:pPr>
    </w:p>
    <w:p w:rsidR="00321806" w:rsidRDefault="00D843CA">
      <w:pPr>
        <w:pStyle w:val="a3"/>
        <w:spacing w:after="4"/>
        <w:ind w:left="357" w:right="98"/>
        <w:jc w:val="center"/>
      </w:pPr>
      <w:r>
        <w:t xml:space="preserve">Проведение контроля в рамках </w:t>
      </w:r>
      <w:proofErr w:type="spellStart"/>
      <w:r>
        <w:t>внутришкольного</w:t>
      </w:r>
      <w:proofErr w:type="spellEnd"/>
      <w:r>
        <w:t xml:space="preserve"> мониторинга качества образования</w:t>
      </w:r>
    </w:p>
    <w:p w:rsidR="007E4AC7" w:rsidRDefault="00D843CA">
      <w:pPr>
        <w:pStyle w:val="a3"/>
        <w:spacing w:after="4"/>
        <w:ind w:left="357" w:right="98"/>
        <w:jc w:val="center"/>
      </w:pPr>
      <w:r>
        <w:t xml:space="preserve"> в</w:t>
      </w:r>
      <w:r w:rsidR="00321806">
        <w:t>о 2-8</w:t>
      </w:r>
      <w:r>
        <w:rPr>
          <w:spacing w:val="-57"/>
        </w:rPr>
        <w:t xml:space="preserve"> </w:t>
      </w:r>
      <w:r w:rsidR="002501AE">
        <w:rPr>
          <w:spacing w:val="-57"/>
        </w:rPr>
        <w:t xml:space="preserve">  </w:t>
      </w:r>
      <w:r>
        <w:t>классах</w:t>
      </w:r>
    </w:p>
    <w:p w:rsidR="00C17CD9" w:rsidRDefault="00C17CD9">
      <w:pPr>
        <w:pStyle w:val="a3"/>
        <w:spacing w:after="4"/>
        <w:ind w:left="357" w:right="98"/>
        <w:jc w:val="center"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3221"/>
        <w:gridCol w:w="3224"/>
      </w:tblGrid>
      <w:tr w:rsidR="007E4AC7">
        <w:trPr>
          <w:trHeight w:val="561"/>
        </w:trPr>
        <w:tc>
          <w:tcPr>
            <w:tcW w:w="3224" w:type="dxa"/>
          </w:tcPr>
          <w:p w:rsidR="007E4AC7" w:rsidRDefault="00D843CA">
            <w:pPr>
              <w:pStyle w:val="TableParagraph"/>
              <w:spacing w:line="273" w:lineRule="exact"/>
              <w:ind w:left="602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221" w:type="dxa"/>
          </w:tcPr>
          <w:p w:rsidR="007E4AC7" w:rsidRDefault="00D843CA">
            <w:pPr>
              <w:pStyle w:val="TableParagraph"/>
              <w:spacing w:line="273" w:lineRule="exact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224" w:type="dxa"/>
          </w:tcPr>
          <w:p w:rsidR="007E4AC7" w:rsidRDefault="00D843CA">
            <w:pPr>
              <w:pStyle w:val="TableParagraph"/>
              <w:spacing w:line="273" w:lineRule="exact"/>
              <w:ind w:left="606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</w:tc>
      </w:tr>
      <w:tr w:rsidR="007E4AC7">
        <w:trPr>
          <w:trHeight w:val="1103"/>
        </w:trPr>
        <w:tc>
          <w:tcPr>
            <w:tcW w:w="3224" w:type="dxa"/>
            <w:vMerge w:val="restart"/>
          </w:tcPr>
          <w:p w:rsidR="007E4AC7" w:rsidRDefault="007E4AC7">
            <w:pPr>
              <w:pStyle w:val="TableParagraph"/>
              <w:spacing w:before="7"/>
              <w:rPr>
                <w:b/>
              </w:rPr>
            </w:pPr>
          </w:p>
          <w:p w:rsidR="007E4AC7" w:rsidRDefault="00321806">
            <w:pPr>
              <w:pStyle w:val="TableParagraph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2-8</w:t>
            </w:r>
          </w:p>
        </w:tc>
        <w:tc>
          <w:tcPr>
            <w:tcW w:w="3221" w:type="dxa"/>
          </w:tcPr>
          <w:p w:rsidR="00321806" w:rsidRDefault="00D843CA" w:rsidP="00321806">
            <w:pPr>
              <w:pStyle w:val="TableParagraph"/>
              <w:ind w:left="124" w:firstLine="141"/>
              <w:rPr>
                <w:sz w:val="24"/>
              </w:rPr>
            </w:pPr>
            <w:r>
              <w:rPr>
                <w:sz w:val="24"/>
              </w:rPr>
              <w:t>Входной</w:t>
            </w:r>
          </w:p>
          <w:p w:rsidR="007E4AC7" w:rsidRDefault="007E4AC7">
            <w:pPr>
              <w:pStyle w:val="TableParagraph"/>
              <w:spacing w:line="268" w:lineRule="exact"/>
              <w:ind w:left="124" w:right="111"/>
              <w:rPr>
                <w:sz w:val="24"/>
              </w:rPr>
            </w:pPr>
          </w:p>
        </w:tc>
        <w:tc>
          <w:tcPr>
            <w:tcW w:w="3224" w:type="dxa"/>
          </w:tcPr>
          <w:p w:rsidR="007E4AC7" w:rsidRDefault="002501AE">
            <w:pPr>
              <w:pStyle w:val="TableParagraph"/>
              <w:spacing w:line="265" w:lineRule="exact"/>
              <w:ind w:left="606" w:right="58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D843CA">
              <w:rPr>
                <w:sz w:val="24"/>
              </w:rPr>
              <w:t>ентябрь</w:t>
            </w:r>
            <w:r>
              <w:rPr>
                <w:sz w:val="24"/>
              </w:rPr>
              <w:t xml:space="preserve"> </w:t>
            </w:r>
          </w:p>
        </w:tc>
      </w:tr>
      <w:tr w:rsidR="007E4AC7">
        <w:trPr>
          <w:trHeight w:val="319"/>
        </w:trPr>
        <w:tc>
          <w:tcPr>
            <w:tcW w:w="3224" w:type="dxa"/>
            <w:vMerge/>
            <w:tcBorders>
              <w:top w:val="nil"/>
            </w:tcBorders>
          </w:tcPr>
          <w:p w:rsidR="007E4AC7" w:rsidRDefault="007E4AC7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7E4AC7" w:rsidRDefault="002C55E4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Полугодовой</w:t>
            </w:r>
          </w:p>
        </w:tc>
        <w:tc>
          <w:tcPr>
            <w:tcW w:w="3224" w:type="dxa"/>
          </w:tcPr>
          <w:p w:rsidR="007E4AC7" w:rsidRDefault="002501AE">
            <w:pPr>
              <w:pStyle w:val="TableParagraph"/>
              <w:spacing w:line="265" w:lineRule="exact"/>
              <w:ind w:left="606" w:right="58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D843CA">
              <w:rPr>
                <w:sz w:val="24"/>
              </w:rPr>
              <w:t>екабрь</w:t>
            </w:r>
            <w:r>
              <w:rPr>
                <w:sz w:val="24"/>
              </w:rPr>
              <w:t xml:space="preserve"> </w:t>
            </w:r>
          </w:p>
        </w:tc>
      </w:tr>
      <w:tr w:rsidR="007E4AC7" w:rsidTr="002501AE">
        <w:trPr>
          <w:trHeight w:val="321"/>
        </w:trPr>
        <w:tc>
          <w:tcPr>
            <w:tcW w:w="3224" w:type="dxa"/>
            <w:vMerge/>
            <w:tcBorders>
              <w:top w:val="nil"/>
              <w:bottom w:val="nil"/>
            </w:tcBorders>
          </w:tcPr>
          <w:p w:rsidR="007E4AC7" w:rsidRDefault="007E4AC7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7E4AC7" w:rsidRDefault="002C55E4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 xml:space="preserve">Годовой </w:t>
            </w:r>
          </w:p>
        </w:tc>
        <w:tc>
          <w:tcPr>
            <w:tcW w:w="3224" w:type="dxa"/>
          </w:tcPr>
          <w:p w:rsidR="007E4AC7" w:rsidRDefault="002501AE">
            <w:pPr>
              <w:pStyle w:val="TableParagraph"/>
              <w:spacing w:line="265" w:lineRule="exact"/>
              <w:ind w:left="606" w:right="582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D843CA">
              <w:rPr>
                <w:sz w:val="24"/>
              </w:rPr>
              <w:t>ай</w:t>
            </w:r>
            <w:r>
              <w:rPr>
                <w:sz w:val="24"/>
              </w:rPr>
              <w:t xml:space="preserve"> </w:t>
            </w:r>
          </w:p>
        </w:tc>
      </w:tr>
      <w:tr w:rsidR="002501AE">
        <w:trPr>
          <w:trHeight w:val="321"/>
        </w:trPr>
        <w:tc>
          <w:tcPr>
            <w:tcW w:w="3224" w:type="dxa"/>
            <w:tcBorders>
              <w:top w:val="nil"/>
            </w:tcBorders>
          </w:tcPr>
          <w:p w:rsidR="002501AE" w:rsidRDefault="002501AE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2501AE" w:rsidRDefault="002501AE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 xml:space="preserve">Тематические контрольные работы </w:t>
            </w:r>
          </w:p>
        </w:tc>
        <w:tc>
          <w:tcPr>
            <w:tcW w:w="3224" w:type="dxa"/>
          </w:tcPr>
          <w:p w:rsidR="002501AE" w:rsidRDefault="002501AE">
            <w:pPr>
              <w:pStyle w:val="TableParagraph"/>
              <w:spacing w:line="265" w:lineRule="exact"/>
              <w:ind w:left="606" w:right="582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календарно-тематическим планированием</w:t>
            </w:r>
          </w:p>
        </w:tc>
      </w:tr>
    </w:tbl>
    <w:p w:rsidR="007E4AC7" w:rsidRDefault="007E4AC7">
      <w:pPr>
        <w:spacing w:before="4"/>
        <w:rPr>
          <w:b/>
          <w:sz w:val="20"/>
        </w:rPr>
      </w:pPr>
    </w:p>
    <w:p w:rsidR="002C55E4" w:rsidRDefault="00D843CA">
      <w:pPr>
        <w:pStyle w:val="a3"/>
        <w:spacing w:after="4"/>
        <w:ind w:left="354" w:right="98"/>
        <w:jc w:val="center"/>
      </w:pPr>
      <w:r>
        <w:t>Проведение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 w:rsidR="00321806">
        <w:t>во 2-8 классах</w:t>
      </w:r>
    </w:p>
    <w:p w:rsidR="007E4AC7" w:rsidRDefault="007E4AC7">
      <w:pPr>
        <w:pStyle w:val="a3"/>
        <w:spacing w:after="4"/>
        <w:ind w:left="354" w:right="98"/>
        <w:jc w:val="center"/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6666"/>
      </w:tblGrid>
      <w:tr w:rsidR="007E4AC7">
        <w:trPr>
          <w:trHeight w:val="510"/>
        </w:trPr>
        <w:tc>
          <w:tcPr>
            <w:tcW w:w="2948" w:type="dxa"/>
          </w:tcPr>
          <w:p w:rsidR="007E4AC7" w:rsidRDefault="00D843CA">
            <w:pPr>
              <w:pStyle w:val="TableParagraph"/>
              <w:spacing w:line="256" w:lineRule="exact"/>
              <w:ind w:left="650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6666" w:type="dxa"/>
          </w:tcPr>
          <w:p w:rsidR="007E4AC7" w:rsidRDefault="00D843CA">
            <w:pPr>
              <w:pStyle w:val="TableParagraph"/>
              <w:spacing w:line="254" w:lineRule="exact"/>
              <w:ind w:left="2724" w:right="950" w:hanging="175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7E4AC7">
        <w:trPr>
          <w:trHeight w:val="278"/>
        </w:trPr>
        <w:tc>
          <w:tcPr>
            <w:tcW w:w="9614" w:type="dxa"/>
            <w:gridSpan w:val="2"/>
          </w:tcPr>
          <w:p w:rsidR="007E4AC7" w:rsidRDefault="00D843CA">
            <w:pPr>
              <w:pStyle w:val="TableParagraph"/>
              <w:spacing w:line="258" w:lineRule="exact"/>
              <w:ind w:left="3238" w:right="3221"/>
              <w:jc w:val="center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7E4AC7">
        <w:trPr>
          <w:trHeight w:val="275"/>
        </w:trPr>
        <w:tc>
          <w:tcPr>
            <w:tcW w:w="2948" w:type="dxa"/>
          </w:tcPr>
          <w:p w:rsidR="007E4AC7" w:rsidRDefault="00D843CA">
            <w:pPr>
              <w:pStyle w:val="TableParagraph"/>
              <w:spacing w:line="256" w:lineRule="exact"/>
              <w:ind w:left="650" w:right="636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6666" w:type="dxa"/>
          </w:tcPr>
          <w:p w:rsidR="007E4AC7" w:rsidRDefault="00321806" w:rsidP="00321806">
            <w:pPr>
              <w:pStyle w:val="TableParagraph"/>
              <w:spacing w:line="256" w:lineRule="exact"/>
              <w:ind w:left="1956" w:right="1944"/>
              <w:jc w:val="center"/>
              <w:rPr>
                <w:sz w:val="24"/>
              </w:rPr>
            </w:pPr>
            <w:r>
              <w:rPr>
                <w:sz w:val="24"/>
              </w:rPr>
              <w:t>26.05.2023</w:t>
            </w:r>
            <w:r w:rsidR="00D843CA">
              <w:rPr>
                <w:sz w:val="24"/>
              </w:rPr>
              <w:t>г.</w:t>
            </w:r>
            <w:r w:rsidR="00D843CA">
              <w:rPr>
                <w:spacing w:val="-1"/>
                <w:sz w:val="24"/>
              </w:rPr>
              <w:t xml:space="preserve"> </w:t>
            </w:r>
            <w:r w:rsidR="00D843CA">
              <w:rPr>
                <w:sz w:val="24"/>
              </w:rPr>
              <w:t>– 31.05.2022</w:t>
            </w:r>
            <w:r>
              <w:rPr>
                <w:sz w:val="24"/>
              </w:rPr>
              <w:t>3</w:t>
            </w:r>
          </w:p>
        </w:tc>
      </w:tr>
      <w:tr w:rsidR="007E4AC7">
        <w:trPr>
          <w:trHeight w:val="275"/>
        </w:trPr>
        <w:tc>
          <w:tcPr>
            <w:tcW w:w="9614" w:type="dxa"/>
            <w:gridSpan w:val="2"/>
          </w:tcPr>
          <w:p w:rsidR="007E4AC7" w:rsidRDefault="00D843CA">
            <w:pPr>
              <w:pStyle w:val="TableParagraph"/>
              <w:spacing w:line="256" w:lineRule="exact"/>
              <w:ind w:left="3235" w:right="3221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7E4AC7">
        <w:trPr>
          <w:trHeight w:val="273"/>
        </w:trPr>
        <w:tc>
          <w:tcPr>
            <w:tcW w:w="2948" w:type="dxa"/>
          </w:tcPr>
          <w:p w:rsidR="007E4AC7" w:rsidRDefault="00D843CA">
            <w:pPr>
              <w:pStyle w:val="TableParagraph"/>
              <w:spacing w:line="253" w:lineRule="exact"/>
              <w:ind w:left="650" w:right="636"/>
              <w:jc w:val="center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6666" w:type="dxa"/>
          </w:tcPr>
          <w:p w:rsidR="007E4AC7" w:rsidRDefault="00321806" w:rsidP="00321806">
            <w:pPr>
              <w:pStyle w:val="TableParagraph"/>
              <w:spacing w:line="253" w:lineRule="exact"/>
              <w:ind w:left="1956" w:right="1944"/>
              <w:jc w:val="center"/>
              <w:rPr>
                <w:sz w:val="24"/>
              </w:rPr>
            </w:pPr>
            <w:r>
              <w:rPr>
                <w:sz w:val="24"/>
              </w:rPr>
              <w:t>26.05.2023</w:t>
            </w:r>
            <w:r w:rsidR="00D843CA">
              <w:rPr>
                <w:sz w:val="24"/>
              </w:rPr>
              <w:t>г.</w:t>
            </w:r>
            <w:r w:rsidR="00D843CA">
              <w:rPr>
                <w:spacing w:val="-1"/>
                <w:sz w:val="24"/>
              </w:rPr>
              <w:t xml:space="preserve"> </w:t>
            </w:r>
            <w:r w:rsidR="00D843CA">
              <w:rPr>
                <w:sz w:val="24"/>
              </w:rPr>
              <w:t>– 31.05.202</w:t>
            </w:r>
            <w:r>
              <w:rPr>
                <w:sz w:val="24"/>
              </w:rPr>
              <w:t>3</w:t>
            </w:r>
            <w:r w:rsidR="00D843CA">
              <w:rPr>
                <w:sz w:val="24"/>
              </w:rPr>
              <w:t>г.</w:t>
            </w:r>
          </w:p>
        </w:tc>
      </w:tr>
    </w:tbl>
    <w:p w:rsidR="007E4AC7" w:rsidRDefault="007E4AC7">
      <w:pPr>
        <w:spacing w:before="3"/>
        <w:rPr>
          <w:b/>
          <w:sz w:val="27"/>
        </w:rPr>
      </w:pPr>
    </w:p>
    <w:p w:rsidR="007E4AC7" w:rsidRDefault="007E4AC7">
      <w:pPr>
        <w:spacing w:before="5"/>
        <w:rPr>
          <w:b/>
          <w:sz w:val="23"/>
        </w:rPr>
      </w:pPr>
    </w:p>
    <w:p w:rsidR="007E4AC7" w:rsidRDefault="007E4AC7">
      <w:pPr>
        <w:spacing w:before="3"/>
        <w:rPr>
          <w:b/>
          <w:sz w:val="23"/>
        </w:rPr>
      </w:pPr>
    </w:p>
    <w:p w:rsidR="007E4AC7" w:rsidRDefault="00D843CA" w:rsidP="002501AE">
      <w:pPr>
        <w:pStyle w:val="a3"/>
        <w:ind w:left="458" w:right="404" w:hanging="2"/>
        <w:jc w:val="center"/>
        <w:rPr>
          <w:b w:val="0"/>
        </w:rPr>
      </w:pPr>
      <w:r>
        <w:t>Проведение Федеральной службой по надзору в сфере образования и науки</w:t>
      </w:r>
      <w:r>
        <w:rPr>
          <w:spacing w:val="1"/>
        </w:rPr>
        <w:t xml:space="preserve"> </w:t>
      </w:r>
      <w:r>
        <w:t>мониторинга качества подготовки обучающихся общеобразовательных организаций в</w:t>
      </w:r>
      <w:r>
        <w:rPr>
          <w:spacing w:val="-57"/>
        </w:rPr>
        <w:t xml:space="preserve"> </w:t>
      </w:r>
      <w:r w:rsidR="00321806">
        <w:rPr>
          <w:spacing w:val="-57"/>
        </w:rPr>
        <w:t xml:space="preserve"> </w:t>
      </w:r>
      <w:r w:rsidR="002501AE">
        <w:rPr>
          <w:spacing w:val="-57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проверочных работ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2022</w:t>
      </w:r>
      <w:r w:rsidR="002501AE">
        <w:t>-2023 учебном году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452"/>
        <w:gridCol w:w="3936"/>
      </w:tblGrid>
      <w:tr w:rsidR="002C55E4" w:rsidTr="002501AE">
        <w:trPr>
          <w:trHeight w:val="801"/>
        </w:trPr>
        <w:tc>
          <w:tcPr>
            <w:tcW w:w="965" w:type="dxa"/>
          </w:tcPr>
          <w:p w:rsidR="002C55E4" w:rsidRDefault="002C55E4">
            <w:pPr>
              <w:pStyle w:val="TableParagraph"/>
              <w:spacing w:before="1"/>
              <w:ind w:left="163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452" w:type="dxa"/>
          </w:tcPr>
          <w:p w:rsidR="002C55E4" w:rsidRDefault="002C55E4">
            <w:pPr>
              <w:pStyle w:val="TableParagraph"/>
              <w:spacing w:before="1"/>
              <w:ind w:right="412"/>
              <w:jc w:val="right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предмет</w:t>
            </w:r>
          </w:p>
        </w:tc>
        <w:tc>
          <w:tcPr>
            <w:tcW w:w="3936" w:type="dxa"/>
          </w:tcPr>
          <w:p w:rsidR="002C55E4" w:rsidRPr="00321806" w:rsidRDefault="002C55E4">
            <w:pPr>
              <w:pStyle w:val="TableParagraph"/>
              <w:spacing w:before="1"/>
              <w:ind w:left="868" w:right="848"/>
              <w:jc w:val="center"/>
              <w:rPr>
                <w:b/>
                <w:sz w:val="24"/>
                <w:szCs w:val="24"/>
              </w:rPr>
            </w:pPr>
            <w:r w:rsidRPr="00321806">
              <w:rPr>
                <w:b/>
                <w:sz w:val="24"/>
                <w:szCs w:val="24"/>
              </w:rPr>
              <w:t>Примечание</w:t>
            </w:r>
          </w:p>
        </w:tc>
      </w:tr>
      <w:tr w:rsidR="002C55E4" w:rsidTr="002501AE">
        <w:trPr>
          <w:trHeight w:val="260"/>
        </w:trPr>
        <w:tc>
          <w:tcPr>
            <w:tcW w:w="965" w:type="dxa"/>
            <w:vMerge w:val="restart"/>
          </w:tcPr>
          <w:p w:rsidR="002C55E4" w:rsidRDefault="002C55E4" w:rsidP="002501AE">
            <w:pPr>
              <w:pStyle w:val="TableParagraph"/>
              <w:ind w:left="57" w:right="57"/>
              <w:rPr>
                <w:b/>
                <w:sz w:val="23"/>
              </w:rPr>
            </w:pPr>
          </w:p>
          <w:p w:rsidR="002C55E4" w:rsidRDefault="002C55E4" w:rsidP="002501AE">
            <w:pPr>
              <w:pStyle w:val="TableParagraph"/>
              <w:ind w:left="57" w:right="57"/>
            </w:pPr>
            <w:r>
              <w:t>5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2C55E4" w:rsidRDefault="002C55E4" w:rsidP="002501AE">
            <w:pPr>
              <w:pStyle w:val="TableParagraph"/>
              <w:ind w:left="57" w:right="57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3936" w:type="dxa"/>
            <w:tcBorders>
              <w:top w:val="nil"/>
              <w:bottom w:val="single" w:sz="4" w:space="0" w:color="auto"/>
            </w:tcBorders>
          </w:tcPr>
          <w:p w:rsidR="002C55E4" w:rsidRPr="00321806" w:rsidRDefault="002C55E4" w:rsidP="002501A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21.09.2022</w:t>
            </w:r>
          </w:p>
        </w:tc>
      </w:tr>
      <w:tr w:rsidR="002C55E4" w:rsidTr="002501AE">
        <w:trPr>
          <w:trHeight w:val="280"/>
        </w:trPr>
        <w:tc>
          <w:tcPr>
            <w:tcW w:w="965" w:type="dxa"/>
            <w:vMerge/>
          </w:tcPr>
          <w:p w:rsidR="002C55E4" w:rsidRDefault="002C55E4" w:rsidP="002501AE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2C55E4" w:rsidRDefault="002C55E4" w:rsidP="002501AE">
            <w:pPr>
              <w:pStyle w:val="TableParagraph"/>
              <w:ind w:left="57" w:right="57"/>
            </w:pPr>
            <w:r>
              <w:rPr>
                <w:spacing w:val="-1"/>
              </w:rPr>
              <w:t>Математика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2C55E4" w:rsidRPr="00321806" w:rsidRDefault="002C55E4" w:rsidP="002501A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28.09.2022</w:t>
            </w:r>
          </w:p>
        </w:tc>
      </w:tr>
      <w:tr w:rsidR="002C55E4" w:rsidTr="002501AE">
        <w:trPr>
          <w:trHeight w:val="255"/>
        </w:trPr>
        <w:tc>
          <w:tcPr>
            <w:tcW w:w="965" w:type="dxa"/>
            <w:vMerge/>
          </w:tcPr>
          <w:p w:rsidR="002C55E4" w:rsidRDefault="002C55E4" w:rsidP="002501AE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2C55E4" w:rsidRDefault="002C55E4" w:rsidP="002501AE">
            <w:pPr>
              <w:pStyle w:val="TableParagraph"/>
              <w:ind w:left="57" w:right="57"/>
              <w:rPr>
                <w:spacing w:val="-1"/>
              </w:rPr>
            </w:pPr>
            <w:r>
              <w:t>Окружающий мир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2C55E4" w:rsidRPr="00321806" w:rsidRDefault="002C55E4" w:rsidP="002501A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</w:t>
            </w:r>
          </w:p>
        </w:tc>
      </w:tr>
      <w:tr w:rsidR="002C55E4" w:rsidTr="002501AE">
        <w:trPr>
          <w:trHeight w:val="247"/>
        </w:trPr>
        <w:tc>
          <w:tcPr>
            <w:tcW w:w="965" w:type="dxa"/>
            <w:vMerge w:val="restart"/>
          </w:tcPr>
          <w:p w:rsidR="002C55E4" w:rsidRDefault="002C55E4" w:rsidP="002501AE">
            <w:pPr>
              <w:pStyle w:val="TableParagraph"/>
              <w:ind w:left="57" w:right="57"/>
            </w:pPr>
            <w:r>
              <w:t>6</w:t>
            </w: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2C55E4" w:rsidRDefault="002C55E4" w:rsidP="002501AE">
            <w:pPr>
              <w:pStyle w:val="TableParagraph"/>
              <w:ind w:left="57" w:right="57"/>
            </w:pPr>
            <w:r>
              <w:t>Русский язык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2C55E4" w:rsidRPr="00321806" w:rsidRDefault="002C55E4" w:rsidP="002501A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21.09.2022</w:t>
            </w:r>
          </w:p>
        </w:tc>
      </w:tr>
      <w:tr w:rsidR="002C55E4" w:rsidTr="002501AE">
        <w:trPr>
          <w:trHeight w:val="390"/>
        </w:trPr>
        <w:tc>
          <w:tcPr>
            <w:tcW w:w="965" w:type="dxa"/>
            <w:vMerge/>
          </w:tcPr>
          <w:p w:rsidR="002C55E4" w:rsidRDefault="002C55E4" w:rsidP="002501AE">
            <w:pPr>
              <w:pStyle w:val="TableParagraph"/>
              <w:ind w:left="57" w:right="57"/>
            </w:pP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E4" w:rsidRDefault="002C55E4" w:rsidP="002501AE">
            <w:pPr>
              <w:pStyle w:val="TableParagraph"/>
              <w:ind w:left="57" w:right="57"/>
            </w:pPr>
            <w:r>
              <w:t>Математика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5E4" w:rsidRPr="00321806" w:rsidRDefault="002C55E4" w:rsidP="002501A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28.09.2022</w:t>
            </w:r>
          </w:p>
        </w:tc>
      </w:tr>
      <w:tr w:rsidR="002C55E4" w:rsidTr="002501AE">
        <w:trPr>
          <w:trHeight w:val="390"/>
        </w:trPr>
        <w:tc>
          <w:tcPr>
            <w:tcW w:w="965" w:type="dxa"/>
            <w:vMerge/>
          </w:tcPr>
          <w:p w:rsidR="002C55E4" w:rsidRDefault="002C55E4" w:rsidP="002501AE">
            <w:pPr>
              <w:pStyle w:val="TableParagraph"/>
              <w:ind w:left="57" w:right="57"/>
            </w:pP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E4" w:rsidRDefault="002C55E4" w:rsidP="002501AE">
            <w:pPr>
              <w:pStyle w:val="TableParagraph"/>
              <w:ind w:left="57" w:right="57"/>
            </w:pPr>
            <w:r>
              <w:t xml:space="preserve">Биология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5E4" w:rsidRDefault="002C55E4" w:rsidP="002501AE">
            <w:pPr>
              <w:ind w:left="57" w:right="57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04.10.2022</w:t>
            </w:r>
          </w:p>
        </w:tc>
      </w:tr>
      <w:tr w:rsidR="002C55E4" w:rsidTr="002501AE">
        <w:trPr>
          <w:trHeight w:val="390"/>
        </w:trPr>
        <w:tc>
          <w:tcPr>
            <w:tcW w:w="965" w:type="dxa"/>
            <w:vMerge/>
          </w:tcPr>
          <w:p w:rsidR="002C55E4" w:rsidRDefault="002C55E4" w:rsidP="002501AE">
            <w:pPr>
              <w:pStyle w:val="TableParagraph"/>
              <w:ind w:left="57" w:right="57"/>
            </w:pP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E4" w:rsidRDefault="002C55E4" w:rsidP="002501AE">
            <w:pPr>
              <w:pStyle w:val="TableParagraph"/>
              <w:ind w:left="57" w:right="57"/>
            </w:pPr>
            <w:r>
              <w:t xml:space="preserve">История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5E4" w:rsidRPr="002C55E4" w:rsidRDefault="002C55E4" w:rsidP="002501A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"/>
                <w:szCs w:val="2"/>
              </w:rPr>
              <w:t>060</w:t>
            </w:r>
            <w:r>
              <w:rPr>
                <w:sz w:val="24"/>
                <w:szCs w:val="24"/>
              </w:rPr>
              <w:t>06.10.2022</w:t>
            </w:r>
          </w:p>
        </w:tc>
      </w:tr>
      <w:tr w:rsidR="002C55E4" w:rsidTr="002501AE">
        <w:trPr>
          <w:trHeight w:val="465"/>
        </w:trPr>
        <w:tc>
          <w:tcPr>
            <w:tcW w:w="965" w:type="dxa"/>
            <w:vMerge w:val="restart"/>
          </w:tcPr>
          <w:p w:rsidR="002C55E4" w:rsidRDefault="002C55E4" w:rsidP="002501AE">
            <w:pPr>
              <w:pStyle w:val="TableParagraph"/>
              <w:ind w:left="57" w:right="57"/>
            </w:pPr>
            <w:r>
              <w:t>7</w:t>
            </w: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E4" w:rsidRDefault="002C55E4" w:rsidP="002501AE">
            <w:pPr>
              <w:pStyle w:val="TableParagraph"/>
              <w:ind w:left="57" w:right="57"/>
              <w:rPr>
                <w:b/>
              </w:rPr>
            </w:pPr>
          </w:p>
          <w:p w:rsidR="002C55E4" w:rsidRDefault="002C55E4" w:rsidP="002501AE">
            <w:pPr>
              <w:pStyle w:val="TableParagraph"/>
              <w:ind w:left="57" w:right="57"/>
            </w:pPr>
            <w:r>
              <w:t>Русский язык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5E4" w:rsidRDefault="002C55E4" w:rsidP="002501AE">
            <w:pPr>
              <w:ind w:left="57" w:right="57"/>
              <w:rPr>
                <w:sz w:val="2"/>
                <w:szCs w:val="2"/>
              </w:rPr>
            </w:pPr>
            <w:r w:rsidRPr="002C55E4">
              <w:rPr>
                <w:rFonts w:eastAsia="Calibri"/>
                <w:sz w:val="24"/>
                <w:szCs w:val="24"/>
              </w:rPr>
              <w:t>20.09.2022</w:t>
            </w:r>
          </w:p>
        </w:tc>
      </w:tr>
      <w:tr w:rsidR="002C55E4" w:rsidTr="002501AE">
        <w:trPr>
          <w:trHeight w:val="393"/>
        </w:trPr>
        <w:tc>
          <w:tcPr>
            <w:tcW w:w="965" w:type="dxa"/>
            <w:vMerge/>
          </w:tcPr>
          <w:p w:rsidR="002C55E4" w:rsidRDefault="002C55E4" w:rsidP="002501AE">
            <w:pPr>
              <w:pStyle w:val="TableParagraph"/>
              <w:ind w:left="57" w:right="57"/>
            </w:pP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E4" w:rsidRDefault="002C55E4" w:rsidP="002501AE">
            <w:pPr>
              <w:pStyle w:val="TableParagraph"/>
              <w:ind w:left="57" w:right="57"/>
              <w:rPr>
                <w:b/>
              </w:rPr>
            </w:pPr>
            <w:r>
              <w:t>Математика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5E4" w:rsidRPr="002C55E4" w:rsidRDefault="002C55E4" w:rsidP="002501A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"/>
                <w:szCs w:val="2"/>
              </w:rPr>
              <w:t>29</w:t>
            </w:r>
            <w:r>
              <w:rPr>
                <w:sz w:val="24"/>
                <w:szCs w:val="24"/>
              </w:rPr>
              <w:t>29.09.2022</w:t>
            </w:r>
          </w:p>
        </w:tc>
      </w:tr>
      <w:tr w:rsidR="002C55E4" w:rsidTr="002501AE">
        <w:trPr>
          <w:trHeight w:val="393"/>
        </w:trPr>
        <w:tc>
          <w:tcPr>
            <w:tcW w:w="965" w:type="dxa"/>
            <w:vMerge/>
          </w:tcPr>
          <w:p w:rsidR="002C55E4" w:rsidRDefault="002C55E4" w:rsidP="002501AE">
            <w:pPr>
              <w:pStyle w:val="TableParagraph"/>
              <w:ind w:left="57" w:right="57"/>
            </w:pP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E4" w:rsidRDefault="002C55E4" w:rsidP="002501AE">
            <w:pPr>
              <w:pStyle w:val="TableParagraph"/>
              <w:ind w:left="57" w:right="57"/>
            </w:pPr>
            <w:proofErr w:type="gramStart"/>
            <w:r>
              <w:t>Естественно-научный</w:t>
            </w:r>
            <w:proofErr w:type="gramEnd"/>
            <w:r>
              <w:t xml:space="preserve"> предмет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5E4" w:rsidRPr="002C55E4" w:rsidRDefault="002C55E4" w:rsidP="002501A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</w:t>
            </w:r>
          </w:p>
        </w:tc>
      </w:tr>
      <w:tr w:rsidR="002C55E4" w:rsidTr="002501AE">
        <w:trPr>
          <w:trHeight w:val="393"/>
        </w:trPr>
        <w:tc>
          <w:tcPr>
            <w:tcW w:w="965" w:type="dxa"/>
            <w:vMerge/>
          </w:tcPr>
          <w:p w:rsidR="002C55E4" w:rsidRDefault="002C55E4" w:rsidP="002501AE">
            <w:pPr>
              <w:pStyle w:val="TableParagraph"/>
              <w:ind w:left="57" w:right="57"/>
            </w:pP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E4" w:rsidRDefault="002C55E4" w:rsidP="002501AE">
            <w:pPr>
              <w:pStyle w:val="TableParagraph"/>
              <w:ind w:left="57" w:right="57"/>
            </w:pPr>
            <w:r>
              <w:t>Гуманитарный предмет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5E4" w:rsidRPr="002C55E4" w:rsidRDefault="002C55E4" w:rsidP="002501A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13.10.2022</w:t>
            </w:r>
          </w:p>
        </w:tc>
      </w:tr>
      <w:tr w:rsidR="002C55E4" w:rsidTr="002501AE">
        <w:trPr>
          <w:trHeight w:val="295"/>
        </w:trPr>
        <w:tc>
          <w:tcPr>
            <w:tcW w:w="965" w:type="dxa"/>
            <w:vMerge w:val="restart"/>
          </w:tcPr>
          <w:p w:rsidR="002C55E4" w:rsidRDefault="002C55E4" w:rsidP="002501AE">
            <w:pPr>
              <w:pStyle w:val="TableParagraph"/>
              <w:ind w:left="57" w:right="57"/>
            </w:pPr>
            <w:r>
              <w:t>8</w:t>
            </w:r>
          </w:p>
          <w:p w:rsidR="002C55E4" w:rsidRDefault="002C55E4" w:rsidP="002501AE">
            <w:pPr>
              <w:pStyle w:val="TableParagraph"/>
              <w:ind w:left="57" w:right="57"/>
              <w:rPr>
                <w:b/>
                <w:sz w:val="23"/>
              </w:rPr>
            </w:pPr>
          </w:p>
          <w:p w:rsidR="002C55E4" w:rsidRDefault="002C55E4" w:rsidP="002501AE">
            <w:pPr>
              <w:pStyle w:val="TableParagraph"/>
              <w:ind w:left="57" w:right="57"/>
            </w:pP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E4" w:rsidRDefault="002C55E4" w:rsidP="002501AE">
            <w:pPr>
              <w:pStyle w:val="TableParagraph"/>
              <w:ind w:left="57" w:right="57"/>
            </w:pPr>
            <w:r>
              <w:lastRenderedPageBreak/>
              <w:t>Русский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5E4" w:rsidRPr="002C55E4" w:rsidRDefault="002C55E4" w:rsidP="002501A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</w:t>
            </w:r>
          </w:p>
        </w:tc>
      </w:tr>
      <w:tr w:rsidR="002C55E4" w:rsidTr="002501AE">
        <w:trPr>
          <w:trHeight w:val="394"/>
        </w:trPr>
        <w:tc>
          <w:tcPr>
            <w:tcW w:w="965" w:type="dxa"/>
            <w:vMerge/>
          </w:tcPr>
          <w:p w:rsidR="002C55E4" w:rsidRDefault="002C55E4" w:rsidP="002501AE">
            <w:pPr>
              <w:pStyle w:val="TableParagraph"/>
              <w:ind w:left="57" w:right="57"/>
              <w:rPr>
                <w:sz w:val="2"/>
                <w:szCs w:val="2"/>
              </w:rPr>
            </w:pPr>
          </w:p>
        </w:tc>
        <w:tc>
          <w:tcPr>
            <w:tcW w:w="3452" w:type="dxa"/>
            <w:tcBorders>
              <w:top w:val="single" w:sz="4" w:space="0" w:color="auto"/>
              <w:right w:val="single" w:sz="4" w:space="0" w:color="auto"/>
            </w:tcBorders>
          </w:tcPr>
          <w:p w:rsidR="002C55E4" w:rsidRDefault="002C55E4" w:rsidP="002501AE">
            <w:pPr>
              <w:pStyle w:val="TableParagraph"/>
              <w:ind w:left="57" w:right="57"/>
            </w:pPr>
            <w:r>
              <w:t>Математика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5E4" w:rsidRPr="002C55E4" w:rsidRDefault="002C55E4" w:rsidP="002501A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29.09.2022</w:t>
            </w:r>
          </w:p>
        </w:tc>
      </w:tr>
      <w:tr w:rsidR="002C55E4" w:rsidTr="002501AE">
        <w:trPr>
          <w:trHeight w:val="256"/>
        </w:trPr>
        <w:tc>
          <w:tcPr>
            <w:tcW w:w="965" w:type="dxa"/>
            <w:vMerge/>
          </w:tcPr>
          <w:p w:rsidR="002C55E4" w:rsidRDefault="002C55E4" w:rsidP="002501AE">
            <w:pPr>
              <w:pStyle w:val="TableParagraph"/>
              <w:ind w:left="57" w:right="57"/>
            </w:pPr>
          </w:p>
        </w:tc>
        <w:tc>
          <w:tcPr>
            <w:tcW w:w="3452" w:type="dxa"/>
            <w:tcBorders>
              <w:bottom w:val="single" w:sz="4" w:space="0" w:color="auto"/>
              <w:right w:val="single" w:sz="4" w:space="0" w:color="auto"/>
            </w:tcBorders>
          </w:tcPr>
          <w:p w:rsidR="002C55E4" w:rsidRDefault="002C55E4" w:rsidP="002501AE">
            <w:pPr>
              <w:pStyle w:val="TableParagraph"/>
              <w:ind w:left="57" w:right="57"/>
            </w:pPr>
            <w:r>
              <w:t>Английский</w:t>
            </w:r>
            <w:r>
              <w:rPr>
                <w:spacing w:val="-8"/>
              </w:rPr>
              <w:t xml:space="preserve"> </w:t>
            </w:r>
            <w:r>
              <w:t>язык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5E4" w:rsidRPr="002C55E4" w:rsidRDefault="002C55E4" w:rsidP="002501A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11.10.2022</w:t>
            </w:r>
          </w:p>
        </w:tc>
      </w:tr>
      <w:tr w:rsidR="002C55E4" w:rsidTr="002501AE">
        <w:trPr>
          <w:trHeight w:val="265"/>
        </w:trPr>
        <w:tc>
          <w:tcPr>
            <w:tcW w:w="965" w:type="dxa"/>
            <w:vMerge/>
          </w:tcPr>
          <w:p w:rsidR="002C55E4" w:rsidRDefault="002C55E4" w:rsidP="002501AE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E4" w:rsidRDefault="002C55E4" w:rsidP="002501AE">
            <w:pPr>
              <w:pStyle w:val="TableParagraph"/>
              <w:ind w:left="57" w:right="57"/>
            </w:pPr>
            <w:proofErr w:type="gramStart"/>
            <w:r>
              <w:t>Естественно-научный</w:t>
            </w:r>
            <w:proofErr w:type="gramEnd"/>
            <w:r>
              <w:t xml:space="preserve"> предмет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5E4" w:rsidRPr="002C55E4" w:rsidRDefault="002C55E4" w:rsidP="002501A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14.10.2022</w:t>
            </w:r>
          </w:p>
        </w:tc>
      </w:tr>
      <w:tr w:rsidR="002C55E4" w:rsidTr="002501AE">
        <w:trPr>
          <w:trHeight w:val="286"/>
        </w:trPr>
        <w:tc>
          <w:tcPr>
            <w:tcW w:w="965" w:type="dxa"/>
            <w:vMerge/>
            <w:tcBorders>
              <w:bottom w:val="single" w:sz="4" w:space="0" w:color="auto"/>
            </w:tcBorders>
          </w:tcPr>
          <w:p w:rsidR="002C55E4" w:rsidRDefault="002C55E4" w:rsidP="002501AE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E4" w:rsidRDefault="002C55E4" w:rsidP="002501AE">
            <w:pPr>
              <w:pStyle w:val="TableParagraph"/>
              <w:ind w:left="57" w:right="57"/>
            </w:pPr>
            <w:r>
              <w:t>Гуманитарный предмет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5E4" w:rsidRPr="002C55E4" w:rsidRDefault="002C55E4" w:rsidP="002501A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18.10.2022</w:t>
            </w:r>
          </w:p>
        </w:tc>
      </w:tr>
      <w:tr w:rsidR="002501AE" w:rsidRPr="00321806" w:rsidTr="00A21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</w:pPr>
            <w:r>
              <w:t>Русский язык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апрель 2023 года</w:t>
            </w:r>
          </w:p>
        </w:tc>
      </w:tr>
      <w:tr w:rsidR="002501AE" w:rsidRPr="00321806" w:rsidTr="00935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  <w:rPr>
                <w:b/>
                <w:sz w:val="23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</w:pPr>
            <w:r>
              <w:t>Математика</w:t>
            </w:r>
          </w:p>
        </w:tc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501AE" w:rsidRPr="00321806" w:rsidTr="00935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  <w:rPr>
                <w:b/>
                <w:sz w:val="23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</w:pPr>
            <w:r>
              <w:t>Окружающий мир</w:t>
            </w:r>
          </w:p>
        </w:tc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501AE" w:rsidRPr="00321806" w:rsidTr="00BA0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  <w:rPr>
                <w:b/>
                <w:sz w:val="23"/>
              </w:rPr>
            </w:pPr>
          </w:p>
          <w:p w:rsidR="002501AE" w:rsidRDefault="002501AE" w:rsidP="00881265">
            <w:pPr>
              <w:pStyle w:val="TableParagraph"/>
              <w:ind w:left="57" w:right="57"/>
            </w:pPr>
            <w:r>
              <w:t>5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AE" w:rsidRPr="00321806" w:rsidRDefault="002501AE" w:rsidP="0088126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апрель 2023 года</w:t>
            </w:r>
          </w:p>
        </w:tc>
      </w:tr>
      <w:tr w:rsidR="002501AE" w:rsidRPr="00321806" w:rsidTr="00960C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</w:pPr>
            <w:r>
              <w:rPr>
                <w:spacing w:val="-1"/>
              </w:rPr>
              <w:t>Математика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AE" w:rsidRPr="00321806" w:rsidRDefault="002501AE" w:rsidP="0088126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501AE" w:rsidRPr="00321806" w:rsidTr="000A03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  <w:rPr>
                <w:spacing w:val="-1"/>
              </w:rPr>
            </w:pPr>
            <w:r>
              <w:t xml:space="preserve">История </w:t>
            </w:r>
          </w:p>
        </w:tc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AE" w:rsidRPr="00321806" w:rsidRDefault="002501AE" w:rsidP="0088126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501AE" w:rsidRPr="00321806" w:rsidTr="000A03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</w:pPr>
            <w:r>
              <w:t>Биология</w:t>
            </w:r>
          </w:p>
        </w:tc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501AE" w:rsidRPr="00321806" w:rsidTr="005732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</w:pPr>
            <w:r>
              <w:t>6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</w:pPr>
            <w:r>
              <w:t>Русский язык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AE" w:rsidRPr="00321806" w:rsidRDefault="002501AE" w:rsidP="0088126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апрель 2023 года</w:t>
            </w:r>
          </w:p>
        </w:tc>
      </w:tr>
      <w:tr w:rsidR="002501AE" w:rsidRPr="00321806" w:rsidTr="00C3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</w:pPr>
            <w:r>
              <w:t>Математика</w:t>
            </w:r>
          </w:p>
        </w:tc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AE" w:rsidRPr="00321806" w:rsidRDefault="002501AE" w:rsidP="0088126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501AE" w:rsidTr="008C1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</w:pPr>
            <w:r>
              <w:t xml:space="preserve">Биология </w:t>
            </w:r>
          </w:p>
        </w:tc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ind w:left="57" w:right="57"/>
              <w:rPr>
                <w:sz w:val="2"/>
                <w:szCs w:val="2"/>
              </w:rPr>
            </w:pPr>
          </w:p>
        </w:tc>
      </w:tr>
      <w:tr w:rsidR="002501AE" w:rsidRPr="002C55E4" w:rsidTr="008C1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</w:pPr>
            <w:r>
              <w:t xml:space="preserve">История </w:t>
            </w:r>
          </w:p>
        </w:tc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Pr="002C55E4" w:rsidRDefault="002501AE" w:rsidP="0088126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501AE" w:rsidTr="00703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</w:pPr>
            <w:r>
              <w:t>7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  <w:rPr>
                <w:b/>
              </w:rPr>
            </w:pPr>
          </w:p>
          <w:p w:rsidR="002501AE" w:rsidRDefault="002501AE" w:rsidP="00881265">
            <w:pPr>
              <w:pStyle w:val="TableParagraph"/>
              <w:ind w:left="57" w:right="57"/>
            </w:pPr>
            <w:r>
              <w:t>Русский язык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ind w:left="57" w:right="57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Мар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апрель 2023 года</w:t>
            </w:r>
          </w:p>
        </w:tc>
      </w:tr>
      <w:tr w:rsidR="002501AE" w:rsidRPr="002C55E4" w:rsidTr="00932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  <w:rPr>
                <w:b/>
              </w:rPr>
            </w:pPr>
            <w:r>
              <w:t>Математика</w:t>
            </w:r>
          </w:p>
        </w:tc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AE" w:rsidRPr="002C55E4" w:rsidRDefault="002501AE" w:rsidP="0088126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501AE" w:rsidRPr="002C55E4" w:rsidTr="00932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</w:pPr>
            <w:r>
              <w:t>Английский язык</w:t>
            </w:r>
          </w:p>
        </w:tc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AE" w:rsidRPr="002C55E4" w:rsidRDefault="002501AE" w:rsidP="0088126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501AE" w:rsidRPr="002C55E4" w:rsidTr="001C2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</w:pPr>
            <w:proofErr w:type="gramStart"/>
            <w:r>
              <w:t>Естественно-научный</w:t>
            </w:r>
            <w:proofErr w:type="gramEnd"/>
            <w:r>
              <w:t xml:space="preserve"> предмет</w:t>
            </w:r>
          </w:p>
        </w:tc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AE" w:rsidRPr="002C55E4" w:rsidRDefault="002501AE" w:rsidP="0088126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501AE" w:rsidRPr="002C55E4" w:rsidTr="001C2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</w:pPr>
            <w:r>
              <w:t>Гуманитарный предмет</w:t>
            </w:r>
          </w:p>
        </w:tc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Pr="002C55E4" w:rsidRDefault="002501AE" w:rsidP="0088126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501AE" w:rsidRPr="002C55E4" w:rsidTr="00570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</w:pPr>
            <w:r>
              <w:t>8</w:t>
            </w:r>
          </w:p>
          <w:p w:rsidR="002501AE" w:rsidRDefault="002501AE" w:rsidP="00881265">
            <w:pPr>
              <w:pStyle w:val="TableParagraph"/>
              <w:ind w:left="57" w:right="57"/>
              <w:rPr>
                <w:b/>
                <w:sz w:val="23"/>
              </w:rPr>
            </w:pPr>
          </w:p>
          <w:p w:rsidR="002501AE" w:rsidRDefault="002501AE" w:rsidP="00881265">
            <w:pPr>
              <w:pStyle w:val="TableParagraph"/>
              <w:ind w:left="57" w:right="57"/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AE" w:rsidRPr="002C55E4" w:rsidRDefault="002501AE" w:rsidP="0088126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апрель 2023 года</w:t>
            </w:r>
          </w:p>
        </w:tc>
      </w:tr>
      <w:tr w:rsidR="002501AE" w:rsidRPr="002C55E4" w:rsidTr="000F7E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  <w:rPr>
                <w:sz w:val="2"/>
                <w:szCs w:val="2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</w:pPr>
            <w:r>
              <w:t>Математика</w:t>
            </w:r>
          </w:p>
        </w:tc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AE" w:rsidRPr="002C55E4" w:rsidRDefault="002501AE" w:rsidP="0088126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501AE" w:rsidRPr="002C55E4" w:rsidTr="006C0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</w:pPr>
            <w:proofErr w:type="gramStart"/>
            <w:r>
              <w:t>Естественно-научный</w:t>
            </w:r>
            <w:proofErr w:type="gramEnd"/>
            <w:r>
              <w:t xml:space="preserve"> предмет</w:t>
            </w:r>
          </w:p>
        </w:tc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AE" w:rsidRPr="002C55E4" w:rsidRDefault="002501AE" w:rsidP="0088126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501AE" w:rsidRPr="002C55E4" w:rsidTr="006C0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Default="002501AE" w:rsidP="00881265">
            <w:pPr>
              <w:pStyle w:val="TableParagraph"/>
              <w:ind w:left="57" w:right="57"/>
            </w:pPr>
            <w:r>
              <w:t>Гуманитарный предмет</w:t>
            </w:r>
          </w:p>
        </w:tc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Pr="002C55E4" w:rsidRDefault="002501AE" w:rsidP="00881265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9862DA" w:rsidRDefault="009862DA"/>
    <w:p w:rsidR="0014281F" w:rsidRPr="0014281F" w:rsidRDefault="0014281F" w:rsidP="0014281F">
      <w:pPr>
        <w:widowControl/>
        <w:shd w:val="clear" w:color="auto" w:fill="FFFFFF"/>
        <w:autoSpaceDE/>
        <w:autoSpaceDN/>
        <w:spacing w:after="360"/>
        <w:jc w:val="both"/>
        <w:rPr>
          <w:rFonts w:ascii="Helvetica" w:hAnsi="Helvetica" w:cs="Helvetica"/>
          <w:color w:val="575757"/>
          <w:sz w:val="24"/>
          <w:szCs w:val="24"/>
          <w:lang w:eastAsia="ru-RU"/>
        </w:rPr>
      </w:pPr>
      <w:r w:rsidRPr="0014281F">
        <w:rPr>
          <w:rFonts w:ascii="Helvetica" w:hAnsi="Helvetica" w:cs="Helvetica"/>
          <w:b/>
          <w:bCs/>
          <w:color w:val="575757"/>
          <w:sz w:val="24"/>
          <w:szCs w:val="24"/>
          <w:lang w:eastAsia="ru-RU"/>
        </w:rPr>
        <w:t>Уровни оценочных процедур</w:t>
      </w:r>
    </w:p>
    <w:p w:rsidR="0014281F" w:rsidRPr="0014281F" w:rsidRDefault="0014281F" w:rsidP="0014281F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ind w:left="0"/>
        <w:jc w:val="both"/>
        <w:rPr>
          <w:rFonts w:ascii="Helvetica" w:hAnsi="Helvetica" w:cs="Helvetica"/>
          <w:color w:val="575757"/>
          <w:sz w:val="24"/>
          <w:szCs w:val="24"/>
          <w:lang w:eastAsia="ru-RU"/>
        </w:rPr>
      </w:pPr>
      <w:proofErr w:type="gramStart"/>
      <w:r w:rsidRPr="0014281F">
        <w:rPr>
          <w:rFonts w:ascii="Helvetica" w:hAnsi="Helvetica" w:cs="Helvetica"/>
          <w:b/>
          <w:bCs/>
          <w:color w:val="575757"/>
          <w:sz w:val="24"/>
          <w:szCs w:val="24"/>
          <w:lang w:eastAsia="ru-RU"/>
        </w:rPr>
        <w:t>Федеральный</w:t>
      </w:r>
      <w:proofErr w:type="gramEnd"/>
      <w:r w:rsidRPr="0014281F">
        <w:rPr>
          <w:rFonts w:ascii="Helvetica" w:hAnsi="Helvetica" w:cs="Helvetica"/>
          <w:b/>
          <w:bCs/>
          <w:color w:val="575757"/>
          <w:sz w:val="24"/>
          <w:szCs w:val="24"/>
          <w:lang w:eastAsia="ru-RU"/>
        </w:rPr>
        <w:t>: </w:t>
      </w:r>
      <w:r w:rsidRPr="0014281F">
        <w:rPr>
          <w:rFonts w:ascii="Helvetica" w:hAnsi="Helvetica" w:cs="Helvetica"/>
          <w:color w:val="575757"/>
          <w:sz w:val="24"/>
          <w:szCs w:val="24"/>
          <w:lang w:eastAsia="ru-RU"/>
        </w:rPr>
        <w:t>национальные и международные исследования качества образования, ВПР.</w:t>
      </w:r>
    </w:p>
    <w:p w:rsidR="0014281F" w:rsidRPr="0014281F" w:rsidRDefault="0014281F" w:rsidP="0014281F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ind w:left="0"/>
        <w:jc w:val="both"/>
        <w:rPr>
          <w:rFonts w:ascii="Helvetica" w:hAnsi="Helvetica" w:cs="Helvetica"/>
          <w:color w:val="575757"/>
          <w:sz w:val="24"/>
          <w:szCs w:val="24"/>
          <w:lang w:eastAsia="ru-RU"/>
        </w:rPr>
      </w:pPr>
      <w:proofErr w:type="gramStart"/>
      <w:r w:rsidRPr="0014281F">
        <w:rPr>
          <w:rFonts w:ascii="Helvetica" w:hAnsi="Helvetica" w:cs="Helvetica"/>
          <w:b/>
          <w:bCs/>
          <w:color w:val="575757"/>
          <w:sz w:val="24"/>
          <w:szCs w:val="24"/>
          <w:lang w:eastAsia="ru-RU"/>
        </w:rPr>
        <w:t>Региональный</w:t>
      </w:r>
      <w:proofErr w:type="gramEnd"/>
      <w:r w:rsidRPr="0014281F">
        <w:rPr>
          <w:rFonts w:ascii="Helvetica" w:hAnsi="Helvetica" w:cs="Helvetica"/>
          <w:b/>
          <w:bCs/>
          <w:color w:val="575757"/>
          <w:sz w:val="24"/>
          <w:szCs w:val="24"/>
          <w:lang w:eastAsia="ru-RU"/>
        </w:rPr>
        <w:t>: </w:t>
      </w:r>
      <w:r w:rsidRPr="0014281F">
        <w:rPr>
          <w:rFonts w:ascii="Helvetica" w:hAnsi="Helvetica" w:cs="Helvetica"/>
          <w:color w:val="575757"/>
          <w:sz w:val="24"/>
          <w:szCs w:val="24"/>
          <w:lang w:eastAsia="ru-RU"/>
        </w:rPr>
        <w:t>проведение оценочных процедур регионального уровня.</w:t>
      </w:r>
    </w:p>
    <w:p w:rsidR="0014281F" w:rsidRPr="0014281F" w:rsidRDefault="0014281F" w:rsidP="0014281F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ind w:left="0"/>
        <w:jc w:val="both"/>
        <w:rPr>
          <w:rFonts w:ascii="Helvetica" w:hAnsi="Helvetica" w:cs="Helvetica"/>
          <w:color w:val="575757"/>
          <w:sz w:val="24"/>
          <w:szCs w:val="24"/>
          <w:lang w:eastAsia="ru-RU"/>
        </w:rPr>
      </w:pPr>
      <w:r w:rsidRPr="0014281F">
        <w:rPr>
          <w:rFonts w:ascii="Helvetica" w:hAnsi="Helvetica" w:cs="Helvetica"/>
          <w:b/>
          <w:bCs/>
          <w:color w:val="575757"/>
          <w:sz w:val="24"/>
          <w:szCs w:val="24"/>
          <w:lang w:eastAsia="ru-RU"/>
        </w:rPr>
        <w:t>Уровень О</w:t>
      </w:r>
      <w:proofErr w:type="gramStart"/>
      <w:r w:rsidRPr="0014281F">
        <w:rPr>
          <w:rFonts w:ascii="Helvetica" w:hAnsi="Helvetica" w:cs="Helvetica"/>
          <w:b/>
          <w:bCs/>
          <w:color w:val="575757"/>
          <w:sz w:val="24"/>
          <w:szCs w:val="24"/>
          <w:lang w:eastAsia="ru-RU"/>
        </w:rPr>
        <w:t>О</w:t>
      </w:r>
      <w:r w:rsidRPr="0014281F">
        <w:rPr>
          <w:rFonts w:ascii="Helvetica" w:hAnsi="Helvetica" w:cs="Helvetica"/>
          <w:color w:val="575757"/>
          <w:sz w:val="24"/>
          <w:szCs w:val="24"/>
          <w:lang w:eastAsia="ru-RU"/>
        </w:rPr>
        <w:t>(</w:t>
      </w:r>
      <w:proofErr w:type="gramEnd"/>
      <w:r w:rsidRPr="0014281F">
        <w:rPr>
          <w:rFonts w:ascii="Helvetica" w:hAnsi="Helvetica" w:cs="Helvetica"/>
          <w:color w:val="575757"/>
          <w:sz w:val="24"/>
          <w:szCs w:val="24"/>
          <w:lang w:eastAsia="ru-RU"/>
        </w:rPr>
        <w:t>школьный, проводимый учителем, администрацией, в рамках текущего контроля и промежуточной аттестации) — формы, периодичность, порядок текущего контроля успеваемости и промежуточной аттестации обучающихся определяется локальными нормативными актами образовательной организации.</w:t>
      </w:r>
    </w:p>
    <w:p w:rsidR="0014281F" w:rsidRPr="0014281F" w:rsidRDefault="0014281F" w:rsidP="0014281F">
      <w:pPr>
        <w:widowControl/>
        <w:shd w:val="clear" w:color="auto" w:fill="FFFFFF"/>
        <w:autoSpaceDE/>
        <w:autoSpaceDN/>
        <w:spacing w:after="360"/>
        <w:jc w:val="both"/>
        <w:rPr>
          <w:rFonts w:ascii="Helvetica" w:hAnsi="Helvetica" w:cs="Helvetica"/>
          <w:color w:val="575757"/>
          <w:sz w:val="24"/>
          <w:szCs w:val="24"/>
          <w:lang w:eastAsia="ru-RU"/>
        </w:rPr>
      </w:pPr>
      <w:r w:rsidRPr="0014281F">
        <w:rPr>
          <w:rFonts w:ascii="Helvetica" w:hAnsi="Helvetica" w:cs="Helvetica"/>
          <w:b/>
          <w:bCs/>
          <w:color w:val="575757"/>
          <w:sz w:val="24"/>
          <w:szCs w:val="24"/>
          <w:lang w:eastAsia="ru-RU"/>
        </w:rPr>
        <w:t xml:space="preserve">В целях упорядочивания системы </w:t>
      </w:r>
      <w:proofErr w:type="gramStart"/>
      <w:r w:rsidRPr="0014281F">
        <w:rPr>
          <w:rFonts w:ascii="Helvetica" w:hAnsi="Helvetica" w:cs="Helvetica"/>
          <w:b/>
          <w:bCs/>
          <w:color w:val="575757"/>
          <w:sz w:val="24"/>
          <w:szCs w:val="24"/>
          <w:lang w:eastAsia="ru-RU"/>
        </w:rPr>
        <w:t>оценочных процедур, проводимых в общеобразовательной организации рекомендуется</w:t>
      </w:r>
      <w:proofErr w:type="gramEnd"/>
      <w:r w:rsidRPr="0014281F">
        <w:rPr>
          <w:rFonts w:ascii="Helvetica" w:hAnsi="Helvetica" w:cs="Helvetica"/>
          <w:b/>
          <w:bCs/>
          <w:color w:val="575757"/>
          <w:sz w:val="24"/>
          <w:szCs w:val="24"/>
          <w:lang w:eastAsia="ru-RU"/>
        </w:rPr>
        <w:t>:</w:t>
      </w:r>
    </w:p>
    <w:p w:rsidR="0014281F" w:rsidRPr="0014281F" w:rsidRDefault="0014281F" w:rsidP="0014281F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0"/>
        <w:jc w:val="both"/>
        <w:rPr>
          <w:rFonts w:ascii="Helvetica" w:hAnsi="Helvetica" w:cs="Helvetica"/>
          <w:color w:val="575757"/>
          <w:sz w:val="24"/>
          <w:szCs w:val="24"/>
          <w:lang w:eastAsia="ru-RU"/>
        </w:rPr>
      </w:pPr>
      <w:r w:rsidRPr="0014281F">
        <w:rPr>
          <w:rFonts w:ascii="Helvetica" w:hAnsi="Helvetica" w:cs="Helvetica"/>
          <w:color w:val="575757"/>
          <w:sz w:val="24"/>
          <w:szCs w:val="24"/>
          <w:lang w:eastAsia="ru-RU"/>
        </w:rPr>
        <w:t>проводить оценочные процедуры по каждому учебному предмету в одной параллели классов не чаще 1 раза в 2,5 недели (через 17 дней).</w:t>
      </w:r>
    </w:p>
    <w:p w:rsidR="0014281F" w:rsidRPr="0014281F" w:rsidRDefault="0014281F" w:rsidP="0014281F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0"/>
        <w:jc w:val="both"/>
        <w:rPr>
          <w:rFonts w:ascii="Helvetica" w:hAnsi="Helvetica" w:cs="Helvetica"/>
          <w:color w:val="575757"/>
          <w:sz w:val="24"/>
          <w:szCs w:val="24"/>
          <w:lang w:eastAsia="ru-RU"/>
        </w:rPr>
      </w:pPr>
      <w:r w:rsidRPr="0014281F">
        <w:rPr>
          <w:rFonts w:ascii="Helvetica" w:hAnsi="Helvetica" w:cs="Helvetica"/>
          <w:color w:val="575757"/>
          <w:sz w:val="24"/>
          <w:szCs w:val="24"/>
          <w:lang w:eastAsia="ru-RU"/>
        </w:rPr>
        <w:t>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14281F" w:rsidRPr="0014281F" w:rsidRDefault="0014281F" w:rsidP="0014281F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0"/>
        <w:jc w:val="both"/>
        <w:rPr>
          <w:rFonts w:ascii="Helvetica" w:hAnsi="Helvetica" w:cs="Helvetica"/>
          <w:color w:val="575757"/>
          <w:sz w:val="24"/>
          <w:szCs w:val="24"/>
          <w:lang w:eastAsia="ru-RU"/>
        </w:rPr>
      </w:pPr>
      <w:r w:rsidRPr="0014281F">
        <w:rPr>
          <w:rFonts w:ascii="Helvetica" w:hAnsi="Helvetica" w:cs="Helvetica"/>
          <w:color w:val="575757"/>
          <w:sz w:val="24"/>
          <w:szCs w:val="24"/>
          <w:lang w:eastAsia="ru-RU"/>
        </w:rPr>
        <w:t>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14281F" w:rsidRPr="0014281F" w:rsidRDefault="0014281F" w:rsidP="0014281F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0"/>
        <w:jc w:val="both"/>
        <w:rPr>
          <w:rFonts w:ascii="Helvetica" w:hAnsi="Helvetica" w:cs="Helvetica"/>
          <w:color w:val="575757"/>
          <w:sz w:val="24"/>
          <w:szCs w:val="24"/>
          <w:lang w:eastAsia="ru-RU"/>
        </w:rPr>
      </w:pPr>
      <w:r w:rsidRPr="0014281F">
        <w:rPr>
          <w:rFonts w:ascii="Helvetica" w:hAnsi="Helvetica" w:cs="Helvetica"/>
          <w:color w:val="575757"/>
          <w:sz w:val="24"/>
          <w:szCs w:val="24"/>
          <w:lang w:eastAsia="ru-RU"/>
        </w:rPr>
        <w:t xml:space="preserve">не проводить для </w:t>
      </w:r>
      <w:proofErr w:type="gramStart"/>
      <w:r w:rsidRPr="0014281F">
        <w:rPr>
          <w:rFonts w:ascii="Helvetica" w:hAnsi="Helvetica" w:cs="Helvetica"/>
          <w:color w:val="575757"/>
          <w:sz w:val="24"/>
          <w:szCs w:val="24"/>
          <w:lang w:eastAsia="ru-RU"/>
        </w:rPr>
        <w:t>обучающихся</w:t>
      </w:r>
      <w:proofErr w:type="gramEnd"/>
      <w:r w:rsidRPr="0014281F">
        <w:rPr>
          <w:rFonts w:ascii="Helvetica" w:hAnsi="Helvetica" w:cs="Helvetica"/>
          <w:color w:val="575757"/>
          <w:sz w:val="24"/>
          <w:szCs w:val="24"/>
          <w:lang w:eastAsia="ru-RU"/>
        </w:rPr>
        <w:t xml:space="preserve"> одного класса более о</w:t>
      </w:r>
      <w:r w:rsidR="00C17CD9">
        <w:rPr>
          <w:rFonts w:ascii="Helvetica" w:hAnsi="Helvetica" w:cs="Helvetica"/>
          <w:color w:val="575757"/>
          <w:sz w:val="24"/>
          <w:szCs w:val="24"/>
          <w:lang w:eastAsia="ru-RU"/>
        </w:rPr>
        <w:t>дной оценочной процедуры в день</w:t>
      </w:r>
      <w:bookmarkStart w:id="0" w:name="_GoBack"/>
      <w:bookmarkEnd w:id="0"/>
    </w:p>
    <w:p w:rsidR="0014281F" w:rsidRDefault="0014281F"/>
    <w:sectPr w:rsidR="0014281F">
      <w:pgSz w:w="11910" w:h="16840"/>
      <w:pgMar w:top="620" w:right="5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A5FA8"/>
    <w:multiLevelType w:val="multilevel"/>
    <w:tmpl w:val="F8ACAA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D81C06"/>
    <w:multiLevelType w:val="multilevel"/>
    <w:tmpl w:val="6E0E7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C7"/>
    <w:rsid w:val="000C5CD7"/>
    <w:rsid w:val="0014281F"/>
    <w:rsid w:val="002501AE"/>
    <w:rsid w:val="00271A71"/>
    <w:rsid w:val="002C55E4"/>
    <w:rsid w:val="002E065F"/>
    <w:rsid w:val="00321806"/>
    <w:rsid w:val="007E4AC7"/>
    <w:rsid w:val="009862DA"/>
    <w:rsid w:val="00C17CD9"/>
    <w:rsid w:val="00D22FC5"/>
    <w:rsid w:val="00D8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355" w:right="98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355" w:right="98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PAXOM</dc:creator>
  <cp:lastModifiedBy>111</cp:lastModifiedBy>
  <cp:revision>4</cp:revision>
  <dcterms:created xsi:type="dcterms:W3CDTF">2021-10-15T07:10:00Z</dcterms:created>
  <dcterms:modified xsi:type="dcterms:W3CDTF">2022-09-12T20:04:00Z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2021-09-28T00:00:00Z</vt:filetime>
  </property>
</Properties>
</file>